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0C" w:rsidRPr="002617B2" w:rsidRDefault="0070380C" w:rsidP="002617B2">
      <w:pPr>
        <w:pStyle w:val="a3"/>
        <w:rPr>
          <w:rFonts w:ascii="ＭＳ ゴシック" w:eastAsia="ＭＳ ゴシック" w:hAnsi="ＭＳ ゴシック" w:cs="ＭＳ ゴシック"/>
        </w:rPr>
      </w:pPr>
    </w:p>
    <w:p w:rsidR="0070380C" w:rsidRPr="00477F1B" w:rsidRDefault="00477F1B" w:rsidP="0070380C">
      <w:pPr>
        <w:pStyle w:val="a3"/>
        <w:jc w:val="center"/>
        <w:rPr>
          <w:rFonts w:ascii="ＭＳ ゴシック" w:eastAsia="ＭＳ ゴシック" w:hAnsi="ＭＳ ゴシック" w:cs="ＭＳ ゴシック"/>
          <w:b/>
          <w:sz w:val="28"/>
          <w:szCs w:val="28"/>
          <w14:shadow w14:blurRad="50800" w14:dist="38100" w14:dir="2700000" w14:sx="100000" w14:sy="100000" w14:kx="0" w14:ky="0" w14:algn="tl">
            <w14:srgbClr w14:val="000000">
              <w14:alpha w14:val="60000"/>
            </w14:srgbClr>
          </w14:shadow>
        </w:rPr>
      </w:pPr>
      <w:r w:rsidRPr="00477F1B">
        <w:rPr>
          <w:rFonts w:ascii="ＭＳ ゴシック" w:eastAsia="ＭＳ ゴシック" w:hAnsi="ＭＳ ゴシック" w:cs="ＭＳ ゴシック" w:hint="eastAsia"/>
          <w:b/>
          <w:sz w:val="28"/>
          <w:szCs w:val="28"/>
          <w14:shadow w14:blurRad="50800" w14:dist="38100" w14:dir="2700000" w14:sx="100000" w14:sy="100000" w14:kx="0" w14:ky="0" w14:algn="tl">
            <w14:srgbClr w14:val="000000">
              <w14:alpha w14:val="60000"/>
            </w14:srgbClr>
          </w14:shadow>
        </w:rPr>
        <w:t>看護と情報について</w:t>
      </w:r>
    </w:p>
    <w:p w:rsidR="0070380C" w:rsidRPr="002617B2" w:rsidRDefault="0070380C" w:rsidP="002617B2">
      <w:pPr>
        <w:pStyle w:val="a3"/>
        <w:rPr>
          <w:rFonts w:ascii="ＭＳ ゴシック" w:eastAsia="ＭＳ ゴシック" w:hAnsi="ＭＳ ゴシック" w:cs="ＭＳ ゴシック"/>
        </w:rPr>
      </w:pPr>
    </w:p>
    <w:p w:rsidR="0070380C" w:rsidRPr="002617B2" w:rsidRDefault="0070380C" w:rsidP="002617B2">
      <w:pPr>
        <w:pStyle w:val="a3"/>
        <w:rPr>
          <w:rFonts w:ascii="ＭＳ ゴシック" w:eastAsia="ＭＳ ゴシック" w:hAnsi="ＭＳ ゴシック" w:cs="ＭＳ ゴシック"/>
        </w:rPr>
      </w:pPr>
      <w:r w:rsidRPr="002617B2">
        <w:rPr>
          <w:rFonts w:ascii="ＭＳ ゴシック" w:eastAsia="ＭＳ ゴシック" w:hAnsi="ＭＳ ゴシック" w:cs="ＭＳ ゴシック" w:hint="eastAsia"/>
        </w:rPr>
        <w:t xml:space="preserve">　　　　　　　　　　　　　　　　　　　　　　　　　　　　番号　氏名</w:t>
      </w:r>
    </w:p>
    <w:p w:rsidR="0070380C" w:rsidRPr="002617B2" w:rsidRDefault="0070380C" w:rsidP="002617B2">
      <w:pPr>
        <w:pStyle w:val="a3"/>
        <w:rPr>
          <w:rFonts w:ascii="ＭＳ ゴシック" w:eastAsia="ＭＳ ゴシック" w:hAnsi="ＭＳ ゴシック" w:cs="ＭＳ ゴシック"/>
        </w:rPr>
      </w:pPr>
    </w:p>
    <w:p w:rsidR="0070380C" w:rsidRDefault="0070380C" w:rsidP="002617B2">
      <w:pPr>
        <w:pStyle w:val="a3"/>
        <w:rPr>
          <w:rFonts w:ascii="ＭＳ ゴシック" w:eastAsia="ＭＳ ゴシック" w:hAnsi="ＭＳ ゴシック" w:cs="ＭＳ ゴシック"/>
        </w:rPr>
        <w:sectPr w:rsidR="0070380C" w:rsidSect="002617B2">
          <w:pgSz w:w="11906" w:h="16838"/>
          <w:pgMar w:top="1985" w:right="1753" w:bottom="1701" w:left="1753" w:header="851" w:footer="992" w:gutter="0"/>
          <w:cols w:space="425"/>
          <w:docGrid w:type="lines" w:linePitch="360"/>
        </w:sectPr>
      </w:pPr>
      <w:bookmarkStart w:id="0" w:name="_GoBack"/>
      <w:bookmarkEnd w:id="0"/>
    </w:p>
    <w:p w:rsidR="0070380C" w:rsidRPr="00477F1B" w:rsidRDefault="0070380C" w:rsidP="00477F1B">
      <w:pPr>
        <w:pStyle w:val="a3"/>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rPr>
      </w:pPr>
      <w:r w:rsidRPr="00477F1B">
        <w:rPr>
          <w:rFonts w:ascii="ＭＳ ゴシック" w:eastAsia="ＭＳ ゴシック" w:hAnsi="ＭＳ ゴシック" w:cs="ＭＳ ゴシック" w:hint="eastAsia"/>
        </w:rPr>
        <w:lastRenderedPageBreak/>
        <w:t>１．看護士を志望した理由や動機を述べなさい。</w:t>
      </w:r>
    </w:p>
    <w:p w:rsidR="0070380C" w:rsidRPr="002617B2" w:rsidRDefault="0070380C" w:rsidP="007038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ズラズレ　ズラズレ　ズラズレ　ズラズレ　ズラズレ　ズラズレ　ズラズレ　ズラズレ　ズラズレ　ズラズレ　ズラズレ　ズラズレ　ズラズレ　ズラズレ　ズラズレ　ズラズレ</w:t>
      </w:r>
    </w:p>
    <w:p w:rsidR="0070380C" w:rsidRPr="002617B2" w:rsidRDefault="00477F1B" w:rsidP="0070380C">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noProof/>
        </w:rPr>
        <w:drawing>
          <wp:inline distT="0" distB="0" distL="0" distR="0">
            <wp:extent cx="2057400" cy="1838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838325"/>
                    </a:xfrm>
                    <a:prstGeom prst="rect">
                      <a:avLst/>
                    </a:prstGeom>
                    <a:noFill/>
                    <a:ln>
                      <a:noFill/>
                    </a:ln>
                  </pic:spPr>
                </pic:pic>
              </a:graphicData>
            </a:graphic>
          </wp:inline>
        </w:drawing>
      </w:r>
    </w:p>
    <w:p w:rsidR="0070380C" w:rsidRDefault="0070380C" w:rsidP="00477F1B">
      <w:pPr>
        <w:pStyle w:val="a3"/>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rPr>
      </w:pPr>
      <w:r w:rsidRPr="002617B2">
        <w:rPr>
          <w:rFonts w:ascii="ＭＳ ゴシック" w:eastAsia="ＭＳ ゴシック" w:hAnsi="ＭＳ ゴシック" w:cs="ＭＳ ゴシック" w:hint="eastAsia"/>
        </w:rPr>
        <w:t>２．看護管理では、人事管理、勤務管理、人員配置、病床管理、教育支援などのために情報が活用されています。具体的にはどのように行われると考えられるか知るところを述べなさい。</w:t>
      </w:r>
    </w:p>
    <w:p w:rsidR="0070380C" w:rsidRDefault="0070380C" w:rsidP="002617B2">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w:t>
      </w:r>
      <w:r w:rsidR="00477F1B">
        <w:rPr>
          <w:rFonts w:ascii="ＭＳ ゴシック" w:eastAsia="ＭＳ ゴシック" w:hAnsi="ＭＳ ゴシック" w:cs="ＭＳ ゴシック" w:hint="eastAsia"/>
        </w:rPr>
        <w:t>ズレ　ズラズレ　ズラズレ　ズラズレ</w:t>
      </w:r>
    </w:p>
    <w:p w:rsidR="006F1DEB" w:rsidRPr="006F1DEB" w:rsidRDefault="006F1DEB" w:rsidP="002617B2">
      <w:pPr>
        <w:pStyle w:val="a3"/>
        <w:rPr>
          <w:rFonts w:ascii="ＭＳ ゴシック" w:eastAsia="ＭＳ ゴシック" w:hAnsi="ＭＳ ゴシック" w:cs="ＭＳ ゴシック"/>
        </w:rPr>
      </w:pPr>
    </w:p>
    <w:p w:rsidR="0070380C" w:rsidRPr="002617B2" w:rsidRDefault="0070380C" w:rsidP="00477F1B">
      <w:pPr>
        <w:pStyle w:val="a3"/>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rPr>
      </w:pPr>
      <w:r w:rsidRPr="002617B2">
        <w:rPr>
          <w:rFonts w:ascii="ＭＳ ゴシック" w:eastAsia="ＭＳ ゴシック" w:hAnsi="ＭＳ ゴシック" w:cs="ＭＳ ゴシック" w:hint="eastAsia"/>
        </w:rPr>
        <w:t>３．初心者ナースに最低限求められる看護情報学上の知識、技術の内容にはどんなものがあるか、述べなさい。</w:t>
      </w:r>
    </w:p>
    <w:p w:rsidR="0070380C" w:rsidRPr="002617B2" w:rsidRDefault="0070380C" w:rsidP="002617B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　ズラズレ</w:t>
      </w:r>
    </w:p>
    <w:p w:rsidR="0070380C" w:rsidRPr="002617B2" w:rsidRDefault="0070380C" w:rsidP="002617B2">
      <w:pPr>
        <w:pStyle w:val="a3"/>
        <w:rPr>
          <w:rFonts w:ascii="ＭＳ ゴシック" w:eastAsia="ＭＳ ゴシック" w:hAnsi="ＭＳ ゴシック" w:cs="ＭＳ ゴシック"/>
        </w:rPr>
      </w:pPr>
    </w:p>
    <w:p w:rsidR="0070380C" w:rsidRPr="0070380C" w:rsidRDefault="0070380C" w:rsidP="00477F1B">
      <w:pPr>
        <w:pStyle w:val="a3"/>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rPr>
      </w:pPr>
      <w:r w:rsidRPr="002617B2">
        <w:rPr>
          <w:rFonts w:ascii="ＭＳ ゴシック" w:eastAsia="ＭＳ ゴシック" w:hAnsi="ＭＳ ゴシック" w:cs="ＭＳ ゴシック" w:hint="eastAsia"/>
        </w:rPr>
        <w:t>４．看護研究における情報の利用、活用について、看護情報のシステム化によって新しい知見、知識が生まれる。どのような研究テーマが考えられるか。将来自分が取り組んでみたいテーマについて述べなさい。</w:t>
      </w:r>
    </w:p>
    <w:p w:rsidR="0070380C" w:rsidRDefault="0070380C" w:rsidP="002617B2">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ズラズレ　ズラズレ　ズラズレ　ズラズレ　ズラズレ　ズラズレ　ズラズレ　ズラズレ　ズラズレ　ズラズレ　ズラズレ　ズラズレ　ズラズレ</w:t>
      </w:r>
    </w:p>
    <w:p w:rsidR="00477F1B" w:rsidRDefault="00477F1B" w:rsidP="002617B2">
      <w:pPr>
        <w:pStyle w:val="a3"/>
        <w:rPr>
          <w:rFonts w:ascii="ＭＳ ゴシック" w:eastAsia="ＭＳ ゴシック" w:hAnsi="ＭＳ ゴシック" w:cs="ＭＳ ゴシック" w:hint="eastAsia"/>
        </w:rPr>
      </w:pPr>
    </w:p>
    <w:p w:rsidR="00477F1B" w:rsidRDefault="00477F1B" w:rsidP="002617B2">
      <w:pPr>
        <w:pStyle w:val="a3"/>
        <w:rPr>
          <w:rFonts w:ascii="ＭＳ ゴシック" w:eastAsia="ＭＳ ゴシック" w:hAnsi="ＭＳ ゴシック" w:cs="ＭＳ ゴシック" w:hint="eastAsia"/>
          <w:b/>
          <w:u w:val="single"/>
        </w:rPr>
      </w:pPr>
      <w:r w:rsidRPr="00477F1B">
        <w:rPr>
          <w:rFonts w:ascii="ＭＳ ゴシック" w:eastAsia="ＭＳ ゴシック" w:hAnsi="ＭＳ ゴシック" w:cs="ＭＳ ゴシック" w:hint="eastAsia"/>
          <w:b/>
          <w:u w:val="single"/>
        </w:rPr>
        <w:t>参考文献</w:t>
      </w:r>
    </w:p>
    <w:p w:rsidR="00477F1B" w:rsidRDefault="00477F1B" w:rsidP="002617B2">
      <w:pPr>
        <w:pStyle w:val="a3"/>
        <w:rPr>
          <w:rFonts w:ascii="ＭＳ ゴシック" w:eastAsia="ＭＳ ゴシック" w:hAnsi="ＭＳ ゴシック" w:cs="ＭＳ ゴシック" w:hint="eastAsia"/>
        </w:rPr>
      </w:pPr>
      <w:r w:rsidRPr="00477F1B">
        <w:rPr>
          <w:rFonts w:ascii="ＭＳ ゴシック" w:eastAsia="ＭＳ ゴシック" w:hAnsi="ＭＳ ゴシック" w:cs="ＭＳ ゴシック" w:hint="eastAsia"/>
        </w:rPr>
        <w:t>[1]</w:t>
      </w:r>
      <w:r>
        <w:rPr>
          <w:rFonts w:ascii="ＭＳ ゴシック" w:eastAsia="ＭＳ ゴシック" w:hAnsi="ＭＳ ゴシック" w:cs="ＭＳ ゴシック" w:hint="eastAsia"/>
        </w:rPr>
        <w:t xml:space="preserve"> 書き人知らず「面白い本」出版社、出版年</w:t>
      </w:r>
    </w:p>
    <w:p w:rsidR="00477F1B" w:rsidRDefault="00477F1B" w:rsidP="002617B2">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[2] 鯰江なし「尾も白いテキスト」出版社、出版年</w:t>
      </w:r>
    </w:p>
    <w:p w:rsidR="00477F1B" w:rsidRDefault="00477F1B" w:rsidP="002617B2">
      <w:pPr>
        <w:pStyle w:val="a3"/>
        <w:rPr>
          <w:rFonts w:ascii="ＭＳ ゴシック" w:eastAsia="ＭＳ ゴシック" w:hAnsi="ＭＳ ゴシック" w:cs="ＭＳ ゴシック" w:hint="eastAsia"/>
        </w:rPr>
      </w:pPr>
    </w:p>
    <w:p w:rsidR="00477F1B" w:rsidRPr="00477F1B" w:rsidRDefault="00477F1B" w:rsidP="002617B2">
      <w:pPr>
        <w:pStyle w:val="a3"/>
        <w:rPr>
          <w:rFonts w:ascii="ＭＳ ゴシック" w:eastAsia="ＭＳ ゴシック" w:hAnsi="ＭＳ ゴシック" w:cs="ＭＳ ゴシック"/>
        </w:rPr>
        <w:sectPr w:rsidR="00477F1B" w:rsidRPr="00477F1B" w:rsidSect="0070380C">
          <w:type w:val="continuous"/>
          <w:pgSz w:w="11906" w:h="16838"/>
          <w:pgMar w:top="1985" w:right="1753" w:bottom="1701" w:left="1753" w:header="851" w:footer="992" w:gutter="0"/>
          <w:cols w:num="2" w:space="425"/>
          <w:docGrid w:type="lines" w:linePitch="360"/>
        </w:sectPr>
      </w:pPr>
    </w:p>
    <w:p w:rsidR="002617B2" w:rsidRDefault="002617B2" w:rsidP="002617B2">
      <w:pPr>
        <w:pStyle w:val="a3"/>
        <w:rPr>
          <w:rFonts w:ascii="ＭＳ ゴシック" w:eastAsia="ＭＳ ゴシック" w:hAnsi="ＭＳ ゴシック" w:cs="ＭＳ ゴシック"/>
        </w:rPr>
      </w:pPr>
    </w:p>
    <w:sectPr w:rsidR="002617B2" w:rsidSect="0070380C">
      <w:type w:val="continuous"/>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B2"/>
    <w:rsid w:val="002617B2"/>
    <w:rsid w:val="00477F1B"/>
    <w:rsid w:val="006F1DEB"/>
    <w:rsid w:val="0070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617B2"/>
    <w:rPr>
      <w:rFonts w:ascii="ＭＳ 明朝" w:hAnsi="Courier New" w:cs="Courier New"/>
      <w:szCs w:val="21"/>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Balloon Text"/>
    <w:basedOn w:val="a"/>
    <w:link w:val="a6"/>
    <w:uiPriority w:val="99"/>
    <w:semiHidden/>
    <w:unhideWhenUsed/>
    <w:rsid w:val="006F1D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1D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617B2"/>
    <w:rPr>
      <w:rFonts w:ascii="ＭＳ 明朝" w:hAnsi="Courier New" w:cs="Courier New"/>
      <w:szCs w:val="21"/>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Balloon Text"/>
    <w:basedOn w:val="a"/>
    <w:link w:val="a6"/>
    <w:uiPriority w:val="99"/>
    <w:semiHidden/>
    <w:unhideWhenUsed/>
    <w:rsid w:val="006F1D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1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dc:creator>
  <cp:lastModifiedBy>aobacho2</cp:lastModifiedBy>
  <cp:revision>2</cp:revision>
  <dcterms:created xsi:type="dcterms:W3CDTF">2016-10-25T05:49:00Z</dcterms:created>
  <dcterms:modified xsi:type="dcterms:W3CDTF">2016-10-25T05:49:00Z</dcterms:modified>
</cp:coreProperties>
</file>